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0D7B" w14:textId="77777777" w:rsidR="00C47417" w:rsidRPr="00901309" w:rsidRDefault="00C47417" w:rsidP="00C47417">
      <w:pPr>
        <w:rPr>
          <w:rFonts w:ascii="Myriad Pro Light" w:hAnsi="Myriad Pro Light" w:cs="Arial"/>
          <w:sz w:val="20"/>
          <w:szCs w:val="20"/>
        </w:rPr>
      </w:pPr>
    </w:p>
    <w:p w14:paraId="50A0135B" w14:textId="77777777" w:rsidR="00C47417" w:rsidRPr="00901309" w:rsidRDefault="00C47417" w:rsidP="00C47417">
      <w:pPr>
        <w:rPr>
          <w:rFonts w:ascii="Myriad Pro Light" w:hAnsi="Myriad Pro Light" w:cs="Arial"/>
          <w:sz w:val="20"/>
          <w:szCs w:val="20"/>
        </w:rPr>
      </w:pPr>
    </w:p>
    <w:p w14:paraId="281364A6" w14:textId="77777777" w:rsidR="00C47417" w:rsidRPr="00901309" w:rsidRDefault="00C47417" w:rsidP="00C47417">
      <w:pPr>
        <w:rPr>
          <w:rFonts w:ascii="Myriad Pro Light" w:hAnsi="Myriad Pro Light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1033"/>
        <w:tblW w:w="11201" w:type="dxa"/>
        <w:tblLook w:val="0000" w:firstRow="0" w:lastRow="0" w:firstColumn="0" w:lastColumn="0" w:noHBand="0" w:noVBand="0"/>
      </w:tblPr>
      <w:tblGrid>
        <w:gridCol w:w="11201"/>
      </w:tblGrid>
      <w:tr w:rsidR="00C47417" w:rsidRPr="00901309" w14:paraId="6B90276D" w14:textId="77777777" w:rsidTr="00B06F96">
        <w:trPr>
          <w:trHeight w:val="110"/>
        </w:trPr>
        <w:tc>
          <w:tcPr>
            <w:tcW w:w="11201" w:type="dxa"/>
          </w:tcPr>
          <w:p w14:paraId="0B08FEF0" w14:textId="77777777" w:rsidR="00C47417" w:rsidRPr="00901309" w:rsidRDefault="00C47417" w:rsidP="00B06F96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7328ED5D" w14:textId="77777777" w:rsidR="00901309" w:rsidRDefault="00901309" w:rsidP="00B06F96">
            <w:pPr>
              <w:jc w:val="center"/>
              <w:rPr>
                <w:rFonts w:ascii="Myriad Pro Light" w:hAnsi="Myriad Pro Light"/>
                <w:szCs w:val="20"/>
              </w:rPr>
            </w:pPr>
          </w:p>
          <w:p w14:paraId="04270120" w14:textId="77777777" w:rsidR="00C47417" w:rsidRPr="00DB783A" w:rsidRDefault="00C47417" w:rsidP="00B06F96">
            <w:pPr>
              <w:jc w:val="center"/>
              <w:rPr>
                <w:rFonts w:ascii="Myriad Pro Light" w:hAnsi="Myriad Pro Light"/>
                <w:b/>
                <w:bCs/>
                <w:szCs w:val="20"/>
              </w:rPr>
            </w:pPr>
            <w:r w:rsidRPr="00DB783A">
              <w:rPr>
                <w:rFonts w:ascii="Myriad Pro Light" w:hAnsi="Myriad Pro Light"/>
                <w:b/>
                <w:bCs/>
                <w:szCs w:val="20"/>
              </w:rPr>
              <w:t>DISCLOSURE OF CONFLICT OF INTEREST</w:t>
            </w:r>
          </w:p>
          <w:p w14:paraId="54FEF5FF" w14:textId="77777777" w:rsidR="00901309" w:rsidRDefault="00901309" w:rsidP="009039C1">
            <w:pPr>
              <w:rPr>
                <w:rFonts w:ascii="Myriad Pro Light" w:hAnsi="Myriad Pro Light"/>
                <w:b/>
                <w:sz w:val="20"/>
                <w:szCs w:val="20"/>
              </w:rPr>
            </w:pPr>
          </w:p>
          <w:p w14:paraId="54302B40" w14:textId="2830348E" w:rsidR="00C47417" w:rsidRPr="00901309" w:rsidRDefault="000833FB" w:rsidP="00B06F96">
            <w:pPr>
              <w:jc w:val="center"/>
              <w:rPr>
                <w:rFonts w:ascii="Myriad Pro Light" w:hAnsi="Myriad Pro Light"/>
                <w:i/>
                <w:sz w:val="20"/>
                <w:szCs w:val="20"/>
              </w:rPr>
            </w:pPr>
            <w:r>
              <w:rPr>
                <w:rFonts w:ascii="Myriad Pro Light" w:hAnsi="Myriad Pro Light"/>
                <w:b/>
                <w:sz w:val="20"/>
                <w:szCs w:val="20"/>
              </w:rPr>
              <w:t>9</w:t>
            </w:r>
            <w:r w:rsidR="00901309" w:rsidRPr="00901309">
              <w:rPr>
                <w:rFonts w:ascii="Myriad Pro Light" w:hAnsi="Myriad Pro Light"/>
                <w:b/>
                <w:sz w:val="20"/>
                <w:szCs w:val="20"/>
              </w:rPr>
              <w:t xml:space="preserve">th International Research Conference </w:t>
            </w:r>
            <w:r w:rsidR="00C34D2A">
              <w:rPr>
                <w:rFonts w:ascii="Myriad Pro Light" w:hAnsi="Myriad Pro Light"/>
                <w:b/>
                <w:sz w:val="20"/>
                <w:szCs w:val="20"/>
              </w:rPr>
              <w:t>on FASD</w:t>
            </w:r>
            <w:r w:rsidR="00C47417" w:rsidRPr="00901309">
              <w:rPr>
                <w:rFonts w:ascii="Myriad Pro Light" w:hAnsi="Myriad Pro Light"/>
                <w:sz w:val="20"/>
                <w:szCs w:val="20"/>
              </w:rPr>
              <w:br/>
            </w:r>
            <w:r w:rsidR="00C34D2A">
              <w:rPr>
                <w:rFonts w:ascii="Myriad Pro Light" w:hAnsi="Myriad Pro Light"/>
                <w:i/>
                <w:sz w:val="20"/>
                <w:szCs w:val="20"/>
              </w:rPr>
              <w:t>March 20 – 23, 2025</w:t>
            </w:r>
          </w:p>
          <w:p w14:paraId="56F81A81" w14:textId="6028BFEF" w:rsidR="00C47417" w:rsidRDefault="00E23037" w:rsidP="00B06F96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901309">
              <w:rPr>
                <w:rFonts w:ascii="Myriad Pro Light" w:hAnsi="Myriad Pro Light"/>
                <w:sz w:val="20"/>
                <w:szCs w:val="20"/>
              </w:rPr>
              <w:t>The Hyatt Regency</w:t>
            </w:r>
            <w:r w:rsidR="00DB783A">
              <w:rPr>
                <w:rFonts w:ascii="Myriad Pro Light" w:hAnsi="Myriad Pro Light"/>
                <w:sz w:val="20"/>
                <w:szCs w:val="20"/>
              </w:rPr>
              <w:t xml:space="preserve">, Seattle, WA, USA </w:t>
            </w:r>
          </w:p>
          <w:p w14:paraId="4D8C47D9" w14:textId="77777777" w:rsidR="00DB783A" w:rsidRPr="00901309" w:rsidRDefault="00DB783A" w:rsidP="00B06F96">
            <w:pPr>
              <w:jc w:val="center"/>
              <w:rPr>
                <w:rFonts w:ascii="Myriad Pro Light" w:hAnsi="Myriad Pro Light"/>
                <w:i/>
                <w:sz w:val="20"/>
                <w:szCs w:val="20"/>
                <w:lang w:val="fr-FR"/>
              </w:rPr>
            </w:pPr>
          </w:p>
          <w:p w14:paraId="071DA20E" w14:textId="1C63899B" w:rsidR="00C47417" w:rsidRPr="00901309" w:rsidRDefault="00DB783A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  <w:r>
              <w:rPr>
                <w:rFonts w:ascii="Myriad Pro Light" w:hAnsi="Myriad Pro Light" w:cs="Verdana"/>
                <w:sz w:val="20"/>
                <w:szCs w:val="20"/>
              </w:rPr>
              <w:t>FASD United</w:t>
            </w:r>
            <w:r w:rsidR="00C47417" w:rsidRPr="00901309">
              <w:rPr>
                <w:rFonts w:ascii="Myriad Pro Light" w:hAnsi="Myriad Pro Light" w:cs="Verdana"/>
                <w:sz w:val="20"/>
                <w:szCs w:val="20"/>
              </w:rPr>
              <w:t xml:space="preserve"> is dedicated to ensuring that all participants of programs offered by </w:t>
            </w:r>
            <w:r w:rsidR="00A76AAF">
              <w:rPr>
                <w:rFonts w:ascii="Myriad Pro Light" w:hAnsi="Myriad Pro Light" w:cs="Verdana"/>
                <w:sz w:val="20"/>
                <w:szCs w:val="20"/>
              </w:rPr>
              <w:t>FASD United</w:t>
            </w:r>
            <w:r w:rsidR="00C47417" w:rsidRPr="00901309">
              <w:rPr>
                <w:rFonts w:ascii="Myriad Pro Light" w:hAnsi="Myriad Pro Light" w:cs="Verdana"/>
                <w:sz w:val="20"/>
                <w:szCs w:val="20"/>
              </w:rPr>
              <w:t xml:space="preserve"> are notified of potential conflict of interest. A conflict of interest is defined as a situation where the personal and professional interests of individuals may have actual, potential or apparent influence over their judgment and actions. </w:t>
            </w:r>
          </w:p>
          <w:p w14:paraId="16DEA8BD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</w:p>
          <w:p w14:paraId="76FC103B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  <w:r w:rsidRPr="00901309">
              <w:rPr>
                <w:rFonts w:ascii="Myriad Pro Light" w:hAnsi="Myriad Pro Light" w:cs="Verdana"/>
                <w:sz w:val="20"/>
                <w:szCs w:val="20"/>
              </w:rPr>
              <w:t>Please check the statement that applies to you</w:t>
            </w:r>
            <w:r w:rsidR="00E23037" w:rsidRPr="00901309">
              <w:rPr>
                <w:rFonts w:ascii="Myriad Pro Light" w:hAnsi="Myriad Pro Light" w:cs="Verdana"/>
                <w:sz w:val="20"/>
                <w:szCs w:val="20"/>
              </w:rPr>
              <w:t>:</w:t>
            </w:r>
          </w:p>
          <w:p w14:paraId="3F07A2C4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</w:p>
          <w:p w14:paraId="22FC124C" w14:textId="77777777" w:rsidR="00C47417" w:rsidRPr="00901309" w:rsidRDefault="00C47417" w:rsidP="00B06F96">
            <w:pPr>
              <w:autoSpaceDE w:val="0"/>
              <w:autoSpaceDN w:val="0"/>
              <w:adjustRightInd w:val="0"/>
              <w:ind w:left="720" w:hanging="720"/>
              <w:rPr>
                <w:rFonts w:ascii="Myriad Pro Light" w:hAnsi="Myriad Pro Light" w:cs="Verdana"/>
                <w:sz w:val="20"/>
                <w:szCs w:val="20"/>
              </w:rPr>
            </w:pPr>
            <w:r w:rsidRPr="00901309">
              <w:rPr>
                <w:rFonts w:ascii="Myriad Pro Light" w:hAnsi="Myriad Pro Light"/>
                <w:sz w:val="20"/>
                <w:szCs w:val="20"/>
              </w:rPr>
              <w:sym w:font="Wingdings" w:char="F0A8"/>
            </w:r>
            <w:r w:rsidRPr="00901309">
              <w:rPr>
                <w:rFonts w:ascii="Myriad Pro Light" w:hAnsi="Myriad Pro Light"/>
                <w:sz w:val="20"/>
                <w:szCs w:val="20"/>
              </w:rPr>
              <w:t xml:space="preserve"> </w:t>
            </w:r>
            <w:r w:rsidRPr="00901309">
              <w:rPr>
                <w:rFonts w:ascii="Myriad Pro Light" w:hAnsi="Myriad Pro Light"/>
                <w:sz w:val="20"/>
                <w:szCs w:val="20"/>
              </w:rPr>
              <w:tab/>
            </w:r>
            <w:r w:rsidRPr="00901309">
              <w:rPr>
                <w:rFonts w:ascii="Myriad Pro Light" w:hAnsi="Myriad Pro Light" w:cs="Verdana"/>
                <w:sz w:val="20"/>
                <w:szCs w:val="20"/>
              </w:rPr>
              <w:t xml:space="preserve">I do </w:t>
            </w:r>
            <w:r w:rsidRPr="00901309">
              <w:rPr>
                <w:rFonts w:ascii="Myriad Pro Light" w:hAnsi="Myriad Pro Light" w:cs="Verdana"/>
                <w:bCs/>
                <w:sz w:val="20"/>
                <w:szCs w:val="20"/>
              </w:rPr>
              <w:t xml:space="preserve">not </w:t>
            </w:r>
            <w:r w:rsidRPr="00901309">
              <w:rPr>
                <w:rFonts w:ascii="Myriad Pro Light" w:hAnsi="Myriad Pro Light" w:cs="Verdana"/>
                <w:sz w:val="20"/>
                <w:szCs w:val="20"/>
              </w:rPr>
              <w:t>have an affiliation (financial or otherwise) with a pharmaceutical, medical device or communications organization. Speakers who have no involvement with industry should inform the audience that they cannot identify any conflict of interest.</w:t>
            </w:r>
          </w:p>
          <w:p w14:paraId="3B569FF6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</w:p>
          <w:p w14:paraId="05437C9C" w14:textId="77777777" w:rsidR="00C47417" w:rsidRPr="00901309" w:rsidRDefault="00C47417" w:rsidP="00B06F96">
            <w:pPr>
              <w:autoSpaceDE w:val="0"/>
              <w:autoSpaceDN w:val="0"/>
              <w:adjustRightInd w:val="0"/>
              <w:ind w:left="720" w:hanging="720"/>
              <w:rPr>
                <w:rFonts w:ascii="Myriad Pro Light" w:hAnsi="Myriad Pro Light" w:cs="Verdana"/>
                <w:sz w:val="20"/>
                <w:szCs w:val="20"/>
              </w:rPr>
            </w:pPr>
            <w:r w:rsidRPr="00901309">
              <w:rPr>
                <w:rFonts w:ascii="Myriad Pro Light" w:hAnsi="Myriad Pro Light"/>
                <w:sz w:val="20"/>
                <w:szCs w:val="20"/>
              </w:rPr>
              <w:sym w:font="Wingdings" w:char="F0A8"/>
            </w:r>
            <w:r w:rsidRPr="00901309">
              <w:rPr>
                <w:rFonts w:ascii="Myriad Pro Light" w:hAnsi="Myriad Pro Light"/>
                <w:sz w:val="20"/>
                <w:szCs w:val="20"/>
              </w:rPr>
              <w:tab/>
            </w:r>
            <w:r w:rsidRPr="00901309">
              <w:rPr>
                <w:rFonts w:ascii="Myriad Pro Light" w:hAnsi="Myriad Pro Light" w:cs="Verdana"/>
                <w:sz w:val="20"/>
                <w:szCs w:val="20"/>
              </w:rPr>
              <w:t xml:space="preserve">I </w:t>
            </w:r>
            <w:r w:rsidRPr="00901309">
              <w:rPr>
                <w:rFonts w:ascii="Myriad Pro Light" w:hAnsi="Myriad Pro Light" w:cs="Verdana"/>
                <w:bCs/>
                <w:sz w:val="20"/>
                <w:szCs w:val="20"/>
              </w:rPr>
              <w:t xml:space="preserve">have/had </w:t>
            </w:r>
            <w:r w:rsidRPr="00901309">
              <w:rPr>
                <w:rFonts w:ascii="Myriad Pro Light" w:hAnsi="Myriad Pro Light" w:cs="Verdana"/>
                <w:sz w:val="20"/>
                <w:szCs w:val="20"/>
              </w:rPr>
              <w:t xml:space="preserve">an affiliation (financial or otherwise) with a pharmaceutical, medical device or communications organization. Complete the table below as it applies to you during the past two calendar years. Please indicate the commercial organization(s) with which you have/had affiliations, and briefly explain what connection you have/had with the organization. </w:t>
            </w:r>
            <w:r w:rsidRPr="00901309">
              <w:rPr>
                <w:rFonts w:ascii="Myriad Pro Light" w:hAnsi="Myriad Pro Light" w:cs="Verdana"/>
                <w:b/>
                <w:sz w:val="20"/>
                <w:szCs w:val="20"/>
              </w:rPr>
              <w:t>You must disclose this information to your audience.</w:t>
            </w:r>
          </w:p>
          <w:p w14:paraId="091010CA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54"/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5148"/>
              <w:gridCol w:w="2700"/>
              <w:gridCol w:w="3127"/>
            </w:tblGrid>
            <w:tr w:rsidR="00C47417" w:rsidRPr="00901309" w14:paraId="5C616113" w14:textId="77777777" w:rsidTr="00B06F96">
              <w:trPr>
                <w:trHeight w:val="325"/>
              </w:trPr>
              <w:tc>
                <w:tcPr>
                  <w:tcW w:w="5148" w:type="dxa"/>
                  <w:shd w:val="clear" w:color="auto" w:fill="CCCCCC"/>
                </w:tcPr>
                <w:p w14:paraId="4860DDFD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shd w:val="clear" w:color="auto" w:fill="CCCCCC"/>
                  <w:vAlign w:val="center"/>
                </w:tcPr>
                <w:p w14:paraId="47310D20" w14:textId="77777777" w:rsidR="00C47417" w:rsidRPr="00901309" w:rsidRDefault="00C47417" w:rsidP="00B06F96">
                  <w:pPr>
                    <w:jc w:val="center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  <w:t>Company/Organization</w:t>
                  </w:r>
                </w:p>
              </w:tc>
              <w:tc>
                <w:tcPr>
                  <w:tcW w:w="3127" w:type="dxa"/>
                  <w:shd w:val="clear" w:color="auto" w:fill="CCCCCC"/>
                  <w:vAlign w:val="center"/>
                </w:tcPr>
                <w:p w14:paraId="3FD152C7" w14:textId="77777777" w:rsidR="00C47417" w:rsidRPr="00901309" w:rsidRDefault="00C47417" w:rsidP="00B06F96">
                  <w:pPr>
                    <w:jc w:val="center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  <w:t>Details</w:t>
                  </w:r>
                </w:p>
              </w:tc>
            </w:tr>
            <w:tr w:rsidR="00C47417" w:rsidRPr="00901309" w14:paraId="012107C6" w14:textId="77777777" w:rsidTr="00B06F96">
              <w:trPr>
                <w:trHeight w:val="643"/>
              </w:trPr>
              <w:tc>
                <w:tcPr>
                  <w:tcW w:w="5148" w:type="dxa"/>
                  <w:shd w:val="clear" w:color="auto" w:fill="FFFFFF"/>
                  <w:vAlign w:val="center"/>
                </w:tcPr>
                <w:p w14:paraId="1ED60C5E" w14:textId="77777777" w:rsidR="00C47417" w:rsidRPr="00901309" w:rsidRDefault="00C47417" w:rsidP="00B06F96">
                  <w:pPr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  <w:t>Ownership interest in the company or membership on the company’s advisory board or similar committee(s) (Excluding diversified mutual funds).</w:t>
                  </w:r>
                </w:p>
              </w:tc>
              <w:tc>
                <w:tcPr>
                  <w:tcW w:w="2700" w:type="dxa"/>
                  <w:shd w:val="clear" w:color="auto" w:fill="FFFFFF"/>
                </w:tcPr>
                <w:p w14:paraId="14A52C4C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7" w:type="dxa"/>
                  <w:shd w:val="clear" w:color="auto" w:fill="FFFFFF"/>
                </w:tcPr>
                <w:p w14:paraId="1FA1114A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7417" w:rsidRPr="00901309" w14:paraId="36972EB4" w14:textId="77777777" w:rsidTr="00B06F96">
              <w:trPr>
                <w:trHeight w:val="835"/>
              </w:trPr>
              <w:tc>
                <w:tcPr>
                  <w:tcW w:w="5148" w:type="dxa"/>
                  <w:shd w:val="clear" w:color="auto" w:fill="FFFFFF"/>
                  <w:vAlign w:val="center"/>
                </w:tcPr>
                <w:p w14:paraId="6B33D9C5" w14:textId="77777777" w:rsidR="00C47417" w:rsidRPr="00901309" w:rsidRDefault="00C47417" w:rsidP="00B06F96">
                  <w:pPr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  <w:t>Involvement in research sponsored by the company or participation in clinical studies concerting the use of the products manufactured by the company.</w:t>
                  </w:r>
                </w:p>
              </w:tc>
              <w:tc>
                <w:tcPr>
                  <w:tcW w:w="2700" w:type="dxa"/>
                  <w:shd w:val="clear" w:color="auto" w:fill="FFFFFF"/>
                </w:tcPr>
                <w:p w14:paraId="3F36462A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7" w:type="dxa"/>
                  <w:shd w:val="clear" w:color="auto" w:fill="FFFFFF"/>
                </w:tcPr>
                <w:p w14:paraId="202E9858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7417" w:rsidRPr="00901309" w14:paraId="7C74CA99" w14:textId="77777777" w:rsidTr="00B06F96">
              <w:trPr>
                <w:trHeight w:val="629"/>
              </w:trPr>
              <w:tc>
                <w:tcPr>
                  <w:tcW w:w="5148" w:type="dxa"/>
                  <w:shd w:val="clear" w:color="auto" w:fill="FFFFFF"/>
                  <w:vAlign w:val="center"/>
                </w:tcPr>
                <w:p w14:paraId="60E774D9" w14:textId="77777777" w:rsidR="00C47417" w:rsidRPr="00901309" w:rsidRDefault="00C47417" w:rsidP="00B06F96">
                  <w:pPr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  <w:t xml:space="preserve">Monetary support received from or expected from the company (honorarium, consulting fees, salary, royalty, grand, </w:t>
                  </w:r>
                  <w:proofErr w:type="spellStart"/>
                  <w:r w:rsidRPr="00901309"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  <w:t>etc</w:t>
                  </w:r>
                  <w:proofErr w:type="spellEnd"/>
                  <w:r w:rsidRPr="00901309"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2700" w:type="dxa"/>
                  <w:shd w:val="clear" w:color="auto" w:fill="FFFFFF"/>
                </w:tcPr>
                <w:p w14:paraId="2A7A9149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7" w:type="dxa"/>
                  <w:shd w:val="clear" w:color="auto" w:fill="FFFFFF"/>
                </w:tcPr>
                <w:p w14:paraId="3B2458F0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7417" w:rsidRPr="00901309" w14:paraId="7E66530C" w14:textId="77777777" w:rsidTr="00B06F96">
              <w:trPr>
                <w:trHeight w:val="424"/>
              </w:trPr>
              <w:tc>
                <w:tcPr>
                  <w:tcW w:w="5148" w:type="dxa"/>
                  <w:shd w:val="clear" w:color="auto" w:fill="FFFFFF"/>
                  <w:vAlign w:val="center"/>
                </w:tcPr>
                <w:p w14:paraId="278D4080" w14:textId="77777777" w:rsidR="00C47417" w:rsidRPr="00901309" w:rsidRDefault="00C47417" w:rsidP="00B06F96">
                  <w:pPr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  <w:t>Ownership of a patent for a product referred to in the presentation or marketed by the company.</w:t>
                  </w:r>
                </w:p>
              </w:tc>
              <w:tc>
                <w:tcPr>
                  <w:tcW w:w="2700" w:type="dxa"/>
                  <w:shd w:val="clear" w:color="auto" w:fill="FFFFFF"/>
                </w:tcPr>
                <w:p w14:paraId="70F03E25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7" w:type="dxa"/>
                  <w:shd w:val="clear" w:color="auto" w:fill="FFFFFF"/>
                </w:tcPr>
                <w:p w14:paraId="4B8D14DE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7417" w:rsidRPr="00901309" w14:paraId="743DB3BC" w14:textId="77777777" w:rsidTr="00B06F96">
              <w:trPr>
                <w:trHeight w:val="358"/>
              </w:trPr>
              <w:tc>
                <w:tcPr>
                  <w:tcW w:w="5148" w:type="dxa"/>
                  <w:shd w:val="clear" w:color="auto" w:fill="FFFFFF"/>
                  <w:vAlign w:val="center"/>
                </w:tcPr>
                <w:p w14:paraId="368D01B9" w14:textId="77777777" w:rsidR="00C47417" w:rsidRPr="00901309" w:rsidRDefault="00C47417" w:rsidP="00B06F96">
                  <w:pPr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  <w:t>Other financial ties that should be declared.</w:t>
                  </w:r>
                </w:p>
              </w:tc>
              <w:tc>
                <w:tcPr>
                  <w:tcW w:w="2700" w:type="dxa"/>
                  <w:shd w:val="clear" w:color="auto" w:fill="FFFFFF"/>
                </w:tcPr>
                <w:p w14:paraId="5A87F48A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7" w:type="dxa"/>
                  <w:shd w:val="clear" w:color="auto" w:fill="FFFFFF"/>
                </w:tcPr>
                <w:p w14:paraId="2CBD4646" w14:textId="77777777" w:rsidR="00C47417" w:rsidRPr="00901309" w:rsidRDefault="00C47417" w:rsidP="00B06F96">
                  <w:pPr>
                    <w:jc w:val="both"/>
                    <w:rPr>
                      <w:rFonts w:ascii="Myriad Pro Light" w:hAnsi="Myriad Pro Ligh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E2517FF" w14:textId="77777777" w:rsidR="00C47417" w:rsidRPr="00901309" w:rsidRDefault="00C47417" w:rsidP="00B06F96">
            <w:pPr>
              <w:jc w:val="both"/>
              <w:rPr>
                <w:rFonts w:ascii="Myriad Pro Light" w:hAnsi="Myriad Pro Light" w:cs="Arial"/>
                <w:color w:val="000000"/>
                <w:sz w:val="20"/>
                <w:szCs w:val="20"/>
              </w:rPr>
            </w:pP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6"/>
              <w:gridCol w:w="503"/>
              <w:gridCol w:w="539"/>
              <w:gridCol w:w="2777"/>
            </w:tblGrid>
            <w:tr w:rsidR="00C47417" w:rsidRPr="00901309" w14:paraId="1F9771F0" w14:textId="77777777" w:rsidTr="00B06F96">
              <w:tc>
                <w:tcPr>
                  <w:tcW w:w="7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1696A2" w14:textId="77777777" w:rsidR="00C47417" w:rsidRPr="00901309" w:rsidRDefault="00C47417" w:rsidP="004F382D">
                  <w:pPr>
                    <w:framePr w:hSpace="180" w:wrap="around" w:vAnchor="text" w:hAnchor="margin" w:xAlign="center" w:y="-1033"/>
                    <w:autoSpaceDE w:val="0"/>
                    <w:autoSpaceDN w:val="0"/>
                    <w:adjustRightInd w:val="0"/>
                    <w:rPr>
                      <w:rFonts w:ascii="Myriad Pro Light" w:hAnsi="Myriad Pro Light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9DAE94" w14:textId="77777777" w:rsidR="00C47417" w:rsidRPr="00901309" w:rsidRDefault="00C47417" w:rsidP="004F382D">
                  <w:pPr>
                    <w:framePr w:hSpace="180" w:wrap="around" w:vAnchor="text" w:hAnchor="margin" w:xAlign="center" w:y="-1033"/>
                    <w:autoSpaceDE w:val="0"/>
                    <w:autoSpaceDN w:val="0"/>
                    <w:adjustRightInd w:val="0"/>
                    <w:rPr>
                      <w:rFonts w:ascii="Myriad Pro Light" w:hAnsi="Myriad Pro Light" w:cs="Verdana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Verdana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3F22A2" w14:textId="77777777" w:rsidR="00C47417" w:rsidRPr="00901309" w:rsidRDefault="00C47417" w:rsidP="004F382D">
                  <w:pPr>
                    <w:framePr w:hSpace="180" w:wrap="around" w:vAnchor="text" w:hAnchor="margin" w:xAlign="center" w:y="-1033"/>
                    <w:autoSpaceDE w:val="0"/>
                    <w:autoSpaceDN w:val="0"/>
                    <w:adjustRightInd w:val="0"/>
                    <w:rPr>
                      <w:rFonts w:ascii="Myriad Pro Light" w:hAnsi="Myriad Pro Light" w:cs="Verdana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Verdana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808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20638A" w14:textId="77777777" w:rsidR="00C47417" w:rsidRPr="00901309" w:rsidRDefault="00C47417" w:rsidP="004F382D">
                  <w:pPr>
                    <w:framePr w:hSpace="180" w:wrap="around" w:vAnchor="text" w:hAnchor="margin" w:xAlign="center" w:y="-1033"/>
                    <w:autoSpaceDE w:val="0"/>
                    <w:autoSpaceDN w:val="0"/>
                    <w:adjustRightInd w:val="0"/>
                    <w:rPr>
                      <w:rFonts w:ascii="Myriad Pro Light" w:hAnsi="Myriad Pro Light" w:cs="Verdana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Verdana"/>
                      <w:sz w:val="20"/>
                      <w:szCs w:val="20"/>
                    </w:rPr>
                    <w:t>You must declare all off-label use to the audience during your presentation</w:t>
                  </w:r>
                </w:p>
              </w:tc>
            </w:tr>
            <w:tr w:rsidR="00C47417" w:rsidRPr="00901309" w14:paraId="2E97E3CE" w14:textId="77777777" w:rsidTr="00B06F96">
              <w:tc>
                <w:tcPr>
                  <w:tcW w:w="7267" w:type="dxa"/>
                  <w:shd w:val="clear" w:color="auto" w:fill="D9D9D9"/>
                </w:tcPr>
                <w:p w14:paraId="0FFABEA3" w14:textId="77777777" w:rsidR="00C47417" w:rsidRPr="00901309" w:rsidRDefault="00C47417" w:rsidP="004F382D">
                  <w:pPr>
                    <w:framePr w:hSpace="180" w:wrap="around" w:vAnchor="text" w:hAnchor="margin" w:xAlign="center" w:y="-1033"/>
                    <w:autoSpaceDE w:val="0"/>
                    <w:autoSpaceDN w:val="0"/>
                    <w:adjustRightInd w:val="0"/>
                    <w:rPr>
                      <w:rFonts w:ascii="Myriad Pro Light" w:hAnsi="Myriad Pro Light" w:cs="Verdana"/>
                      <w:sz w:val="20"/>
                      <w:szCs w:val="20"/>
                    </w:rPr>
                  </w:pPr>
                  <w:r w:rsidRPr="00901309">
                    <w:rPr>
                      <w:rFonts w:ascii="Myriad Pro Light" w:hAnsi="Myriad Pro Light" w:cs="Verdana"/>
                      <w:sz w:val="20"/>
                      <w:szCs w:val="20"/>
                    </w:rPr>
                    <w:t>I intend to make therapeutic recommendations for medications that have not received regulatory approval (i.e. “off-label” use of medications).</w:t>
                  </w:r>
                </w:p>
              </w:tc>
              <w:tc>
                <w:tcPr>
                  <w:tcW w:w="360" w:type="dxa"/>
                  <w:shd w:val="clear" w:color="auto" w:fill="D9D9D9"/>
                </w:tcPr>
                <w:p w14:paraId="21701A68" w14:textId="77777777" w:rsidR="00C47417" w:rsidRPr="00901309" w:rsidRDefault="00C47417" w:rsidP="004F382D">
                  <w:pPr>
                    <w:framePr w:hSpace="180" w:wrap="around" w:vAnchor="text" w:hAnchor="margin" w:xAlign="center" w:y="-1033"/>
                    <w:autoSpaceDE w:val="0"/>
                    <w:autoSpaceDN w:val="0"/>
                    <w:adjustRightInd w:val="0"/>
                    <w:rPr>
                      <w:rFonts w:ascii="Myriad Pro Light" w:hAnsi="Myriad Pro Light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shd w:val="clear" w:color="auto" w:fill="D9D9D9"/>
                </w:tcPr>
                <w:p w14:paraId="64B1BB2E" w14:textId="77777777" w:rsidR="00C47417" w:rsidRPr="00901309" w:rsidRDefault="00C47417" w:rsidP="004F382D">
                  <w:pPr>
                    <w:framePr w:hSpace="180" w:wrap="around" w:vAnchor="text" w:hAnchor="margin" w:xAlign="center" w:y="-1033"/>
                    <w:autoSpaceDE w:val="0"/>
                    <w:autoSpaceDN w:val="0"/>
                    <w:adjustRightInd w:val="0"/>
                    <w:rPr>
                      <w:rFonts w:ascii="Myriad Pro Light" w:hAnsi="Myriad Pro Light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vMerge/>
                  <w:shd w:val="clear" w:color="auto" w:fill="D9D9D9"/>
                </w:tcPr>
                <w:p w14:paraId="1166C4C8" w14:textId="77777777" w:rsidR="00C47417" w:rsidRPr="00901309" w:rsidRDefault="00C47417" w:rsidP="004F382D">
                  <w:pPr>
                    <w:framePr w:hSpace="180" w:wrap="around" w:vAnchor="text" w:hAnchor="margin" w:xAlign="center" w:y="-1033"/>
                    <w:autoSpaceDE w:val="0"/>
                    <w:autoSpaceDN w:val="0"/>
                    <w:adjustRightInd w:val="0"/>
                    <w:rPr>
                      <w:rFonts w:ascii="Myriad Pro Light" w:hAnsi="Myriad Pro Light" w:cs="Verdana"/>
                      <w:sz w:val="20"/>
                      <w:szCs w:val="20"/>
                    </w:rPr>
                  </w:pPr>
                </w:p>
              </w:tc>
            </w:tr>
          </w:tbl>
          <w:p w14:paraId="140B23B0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</w:p>
          <w:p w14:paraId="0A64E637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</w:p>
          <w:p w14:paraId="5BE08633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  <w:r w:rsidRPr="00901309">
              <w:rPr>
                <w:rFonts w:ascii="Myriad Pro Light" w:hAnsi="Myriad Pro Light" w:cs="Verdana"/>
                <w:sz w:val="20"/>
                <w:szCs w:val="20"/>
              </w:rPr>
              <w:t>I, _____________________________________________, acknowledge that the above information is accurate.</w:t>
            </w:r>
          </w:p>
          <w:p w14:paraId="4F893189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  <w:r w:rsidRPr="00901309">
              <w:rPr>
                <w:rFonts w:ascii="Myriad Pro Light" w:hAnsi="Myriad Pro Light" w:cs="Verdana"/>
                <w:sz w:val="20"/>
                <w:szCs w:val="20"/>
              </w:rPr>
              <w:tab/>
            </w:r>
            <w:r w:rsidRPr="00901309">
              <w:rPr>
                <w:rFonts w:ascii="Myriad Pro Light" w:hAnsi="Myriad Pro Light" w:cs="Verdana"/>
                <w:sz w:val="20"/>
                <w:szCs w:val="20"/>
              </w:rPr>
              <w:tab/>
            </w:r>
            <w:r w:rsidRPr="00901309">
              <w:rPr>
                <w:rFonts w:ascii="Myriad Pro Light" w:hAnsi="Myriad Pro Light" w:cs="Verdana"/>
                <w:sz w:val="20"/>
                <w:szCs w:val="20"/>
              </w:rPr>
              <w:tab/>
              <w:t>(name)</w:t>
            </w:r>
          </w:p>
          <w:p w14:paraId="5D3E3AE5" w14:textId="77777777" w:rsidR="00C47417" w:rsidRPr="00901309" w:rsidRDefault="00C47417" w:rsidP="00B06F96">
            <w:pPr>
              <w:autoSpaceDE w:val="0"/>
              <w:autoSpaceDN w:val="0"/>
              <w:adjustRightInd w:val="0"/>
              <w:rPr>
                <w:rFonts w:ascii="Myriad Pro Light" w:hAnsi="Myriad Pro Light" w:cs="Verdana"/>
                <w:sz w:val="20"/>
                <w:szCs w:val="20"/>
              </w:rPr>
            </w:pPr>
          </w:p>
          <w:p w14:paraId="37665323" w14:textId="77777777" w:rsidR="00C47417" w:rsidRPr="00901309" w:rsidRDefault="00C47417" w:rsidP="00B06F96">
            <w:pPr>
              <w:pStyle w:val="signatureaddressee"/>
              <w:spacing w:before="60" w:line="240" w:lineRule="auto"/>
              <w:rPr>
                <w:rFonts w:ascii="Myriad Pro Light" w:hAnsi="Myriad Pro Light"/>
                <w:sz w:val="20"/>
                <w:szCs w:val="20"/>
              </w:rPr>
            </w:pPr>
            <w:r w:rsidRPr="00901309">
              <w:rPr>
                <w:rFonts w:ascii="Myriad Pro Light" w:hAnsi="Myriad Pro Light" w:cs="Verdana"/>
                <w:sz w:val="20"/>
                <w:szCs w:val="20"/>
              </w:rPr>
              <w:t>Signature: __________________________________________Date: ___________________________________</w:t>
            </w:r>
          </w:p>
        </w:tc>
      </w:tr>
    </w:tbl>
    <w:p w14:paraId="45631893" w14:textId="22D5B6B8" w:rsidR="004875B1" w:rsidRPr="00901309" w:rsidRDefault="00C47417" w:rsidP="004875B1">
      <w:pPr>
        <w:jc w:val="center"/>
        <w:outlineLvl w:val="0"/>
        <w:rPr>
          <w:rFonts w:ascii="Myriad Pro Light" w:hAnsi="Myriad Pro Light" w:cs="Arial"/>
          <w:bCs/>
          <w:sz w:val="22"/>
          <w:szCs w:val="20"/>
          <w:lang w:val="fr-CA"/>
        </w:rPr>
      </w:pPr>
      <w:r w:rsidRPr="00901309">
        <w:rPr>
          <w:rFonts w:ascii="Myriad Pro Light" w:hAnsi="Myriad Pro Light" w:cs="Arial"/>
          <w:iCs/>
          <w:sz w:val="22"/>
          <w:szCs w:val="20"/>
        </w:rPr>
        <w:t xml:space="preserve">Please complete and return by </w:t>
      </w:r>
      <w:r w:rsidR="00C34D2A">
        <w:rPr>
          <w:rFonts w:ascii="Myriad Pro Light" w:hAnsi="Myriad Pro Light" w:cs="Arial"/>
          <w:b/>
          <w:iCs/>
          <w:color w:val="0070C0"/>
          <w:sz w:val="22"/>
          <w:szCs w:val="20"/>
        </w:rPr>
        <w:t>February 26</w:t>
      </w:r>
      <w:r w:rsidRPr="00901309">
        <w:rPr>
          <w:rFonts w:ascii="Myriad Pro Light" w:hAnsi="Myriad Pro Light" w:cs="Arial"/>
          <w:iCs/>
          <w:color w:val="0070C0"/>
          <w:sz w:val="22"/>
          <w:szCs w:val="20"/>
        </w:rPr>
        <w:t xml:space="preserve"> </w:t>
      </w:r>
      <w:r w:rsidRPr="00901309">
        <w:rPr>
          <w:rFonts w:ascii="Myriad Pro Light" w:hAnsi="Myriad Pro Light" w:cs="Arial"/>
          <w:iCs/>
          <w:sz w:val="22"/>
          <w:szCs w:val="20"/>
        </w:rPr>
        <w:t>t</w:t>
      </w:r>
      <w:r w:rsidR="0092646B">
        <w:rPr>
          <w:rFonts w:ascii="Myriad Pro Light" w:hAnsi="Myriad Pro Light" w:cs="Arial"/>
          <w:iCs/>
          <w:sz w:val="22"/>
          <w:szCs w:val="20"/>
        </w:rPr>
        <w:t>o votolato@fasdunited.org.</w:t>
      </w:r>
    </w:p>
    <w:p w14:paraId="4BAAB4D1" w14:textId="79085BC5" w:rsidR="00C47417" w:rsidRPr="00901309" w:rsidRDefault="00C47417" w:rsidP="00C47417">
      <w:pPr>
        <w:jc w:val="center"/>
        <w:rPr>
          <w:rFonts w:ascii="Myriad Pro Light" w:hAnsi="Myriad Pro Light" w:cs="Arial"/>
          <w:bCs/>
          <w:sz w:val="22"/>
          <w:szCs w:val="20"/>
          <w:lang w:val="fr-CA"/>
        </w:rPr>
      </w:pPr>
    </w:p>
    <w:sectPr w:rsidR="00C47417" w:rsidRPr="00901309" w:rsidSect="001E0A3A">
      <w:pgSz w:w="12240" w:h="15840"/>
      <w:pgMar w:top="73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 Light">
    <w:altName w:val="Segoe UI Light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17"/>
    <w:rsid w:val="000833FB"/>
    <w:rsid w:val="001E0A3A"/>
    <w:rsid w:val="002E63AC"/>
    <w:rsid w:val="003675AA"/>
    <w:rsid w:val="004875B1"/>
    <w:rsid w:val="004F382D"/>
    <w:rsid w:val="004F74FC"/>
    <w:rsid w:val="006A7894"/>
    <w:rsid w:val="007A4E69"/>
    <w:rsid w:val="007E3B57"/>
    <w:rsid w:val="0084684B"/>
    <w:rsid w:val="00890A4F"/>
    <w:rsid w:val="00901309"/>
    <w:rsid w:val="009039C1"/>
    <w:rsid w:val="0092646B"/>
    <w:rsid w:val="00A76AAF"/>
    <w:rsid w:val="00AC32FF"/>
    <w:rsid w:val="00B5144A"/>
    <w:rsid w:val="00B84DA3"/>
    <w:rsid w:val="00C34D2A"/>
    <w:rsid w:val="00C47417"/>
    <w:rsid w:val="00C92181"/>
    <w:rsid w:val="00DB783A"/>
    <w:rsid w:val="00DD469C"/>
    <w:rsid w:val="00E23037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B2E1"/>
  <w15:chartTrackingRefBased/>
  <w15:docId w15:val="{033BD949-D55E-4C17-B9D8-B6574C07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addressee">
    <w:name w:val="signature/addressee"/>
    <w:basedOn w:val="Normal"/>
    <w:rsid w:val="00C47417"/>
    <w:pPr>
      <w:spacing w:line="220" w:lineRule="atLeast"/>
    </w:pPr>
    <w:rPr>
      <w:rFonts w:ascii="Times" w:hAnsi="Times"/>
    </w:rPr>
  </w:style>
  <w:style w:type="paragraph" w:styleId="BodyText">
    <w:name w:val="Body Text"/>
    <w:basedOn w:val="Normal"/>
    <w:link w:val="BodyTextChar"/>
    <w:rsid w:val="00C47417"/>
    <w:pPr>
      <w:jc w:val="both"/>
    </w:pPr>
    <w:rPr>
      <w:rFonts w:ascii="Trebuchet MS" w:hAnsi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47417"/>
    <w:rPr>
      <w:rFonts w:ascii="Trebuchet MS" w:eastAsia="Times New Roman" w:hAnsi="Trebuchet M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E3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9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5ee52-ef60-4a54-9df3-1ff89f27c35d">
      <Terms xmlns="http://schemas.microsoft.com/office/infopath/2007/PartnerControls"/>
    </lcf76f155ced4ddcb4097134ff3c332f>
    <TaxCatchAll xmlns="6bb18d33-10ca-496a-897f-ffb4832825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9BF9D4450942BDE655FFACC443BA" ma:contentTypeVersion="15" ma:contentTypeDescription="Create a new document." ma:contentTypeScope="" ma:versionID="24976a222ab9ecb4fff639d754237abf">
  <xsd:schema xmlns:xsd="http://www.w3.org/2001/XMLSchema" xmlns:xs="http://www.w3.org/2001/XMLSchema" xmlns:p="http://schemas.microsoft.com/office/2006/metadata/properties" xmlns:ns2="4a85ee52-ef60-4a54-9df3-1ff89f27c35d" xmlns:ns3="6bb18d33-10ca-496a-897f-ffb483282550" targetNamespace="http://schemas.microsoft.com/office/2006/metadata/properties" ma:root="true" ma:fieldsID="ab3bad115a96b2c19dc168e18ae965aa" ns2:_="" ns3:_="">
    <xsd:import namespace="4a85ee52-ef60-4a54-9df3-1ff89f27c35d"/>
    <xsd:import namespace="6bb18d33-10ca-496a-897f-ffb48328255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5ee52-ef60-4a54-9df3-1ff89f27c3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1448f2e-20cf-4d5f-8d16-3983062be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8d33-10ca-496a-897f-ffb48328255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d61445-2ea7-4d54-9a00-9ada5aef09b4}" ma:internalName="TaxCatchAll" ma:showField="CatchAllData" ma:web="6bb18d33-10ca-496a-897f-ffb483282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6B0AC-28C8-4F34-8CCB-0C5C9EB9573A}">
  <ds:schemaRefs>
    <ds:schemaRef ds:uri="http://schemas.microsoft.com/office/2006/metadata/properties"/>
    <ds:schemaRef ds:uri="http://schemas.microsoft.com/office/infopath/2007/PartnerControls"/>
    <ds:schemaRef ds:uri="4a85ee52-ef60-4a54-9df3-1ff89f27c35d"/>
    <ds:schemaRef ds:uri="6bb18d33-10ca-496a-897f-ffb483282550"/>
  </ds:schemaRefs>
</ds:datastoreItem>
</file>

<file path=customXml/itemProps2.xml><?xml version="1.0" encoding="utf-8"?>
<ds:datastoreItem xmlns:ds="http://schemas.openxmlformats.org/officeDocument/2006/customXml" ds:itemID="{1C62B631-93C7-4199-89DA-5A3342E2D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B5CF3-6A8D-4ED7-B88E-605652FA3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5ee52-ef60-4a54-9df3-1ff89f27c35d"/>
    <ds:schemaRef ds:uri="6bb18d33-10ca-496a-897f-ffb483282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Booth</dc:creator>
  <cp:keywords/>
  <dc:description/>
  <cp:lastModifiedBy>Jo Votolato</cp:lastModifiedBy>
  <cp:revision>3</cp:revision>
  <dcterms:created xsi:type="dcterms:W3CDTF">2024-12-30T20:48:00Z</dcterms:created>
  <dcterms:modified xsi:type="dcterms:W3CDTF">2024-12-30T20:49:00Z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0x010100B6069BF9D4450942BDE655FFACC443BA</vt:lpwstr>
  </property>
  <property fmtid="{D5CDD505-2E9C-101B-9397-08002B2CF9AE}" pid="3" name="MediaServiceImageTags">
    <vt:lpwstr/>
  </property>
</Properties>
</file>